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54" w:rsidRPr="009D13A9" w:rsidRDefault="009D13A9" w:rsidP="00B12B5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  <w:lang w:eastAsia="es-AR"/>
        </w:rPr>
      </w:pPr>
      <w:r w:rsidRPr="009D13A9">
        <w:rPr>
          <w:rFonts w:ascii="Arial" w:eastAsia="Times New Roman" w:hAnsi="Arial" w:cs="Arial"/>
          <w:b/>
          <w:bCs/>
          <w:kern w:val="36"/>
          <w:sz w:val="56"/>
          <w:szCs w:val="56"/>
          <w:lang w:eastAsia="es-AR"/>
        </w:rPr>
        <w:t>MINERÍA Y</w:t>
      </w:r>
      <w:bookmarkStart w:id="0" w:name="_GoBack"/>
      <w:bookmarkEnd w:id="0"/>
      <w:r w:rsidRPr="009D13A9">
        <w:rPr>
          <w:rFonts w:ascii="Arial" w:eastAsia="Times New Roman" w:hAnsi="Arial" w:cs="Arial"/>
          <w:b/>
          <w:bCs/>
          <w:kern w:val="36"/>
          <w:sz w:val="56"/>
          <w:szCs w:val="56"/>
          <w:lang w:eastAsia="es-AR"/>
        </w:rPr>
        <w:t xml:space="preserve"> MEDIO AMBIENTE 3 CASOS DE CONTAMINACIÓN AMBIENTAL</w:t>
      </w:r>
    </w:p>
    <w:p w:rsidR="009D13A9" w:rsidRDefault="00492A4B" w:rsidP="00B12B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AR"/>
        </w:rPr>
      </w:pPr>
      <w:hyperlink r:id="rId5" w:tooltip="3:22 pm" w:history="1">
        <w:r w:rsidR="009D13A9" w:rsidRPr="009D13A9">
          <w:rPr>
            <w:rFonts w:ascii="Arial" w:eastAsia="Times New Roman" w:hAnsi="Arial" w:cs="Arial"/>
            <w:b/>
            <w:sz w:val="28"/>
            <w:szCs w:val="28"/>
            <w:lang w:eastAsia="es-AR"/>
          </w:rPr>
          <w:t>13</w:t>
        </w:r>
        <w:r w:rsidR="009D13A9">
          <w:rPr>
            <w:rFonts w:ascii="Arial" w:eastAsia="Times New Roman" w:hAnsi="Arial" w:cs="Arial"/>
            <w:b/>
            <w:sz w:val="28"/>
            <w:szCs w:val="28"/>
            <w:lang w:eastAsia="es-AR"/>
          </w:rPr>
          <w:t>-03-</w:t>
        </w:r>
        <w:r w:rsidR="009D13A9" w:rsidRPr="009D13A9">
          <w:rPr>
            <w:rFonts w:ascii="Arial" w:eastAsia="Times New Roman" w:hAnsi="Arial" w:cs="Arial"/>
            <w:b/>
            <w:sz w:val="28"/>
            <w:szCs w:val="28"/>
            <w:lang w:eastAsia="es-AR"/>
          </w:rPr>
          <w:t>2019</w:t>
        </w:r>
      </w:hyperlink>
    </w:p>
    <w:p w:rsidR="009D13A9" w:rsidRDefault="009D13A9" w:rsidP="00B12B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AR"/>
        </w:rPr>
      </w:pPr>
    </w:p>
    <w:p w:rsidR="00B12B54" w:rsidRPr="009D13A9" w:rsidRDefault="009D13A9" w:rsidP="00B12B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AR"/>
        </w:rPr>
      </w:pPr>
      <w:r w:rsidRPr="009D13A9">
        <w:rPr>
          <w:rFonts w:ascii="Arial" w:eastAsia="Times New Roman" w:hAnsi="Arial" w:cs="Arial"/>
          <w:b/>
          <w:sz w:val="28"/>
          <w:szCs w:val="28"/>
          <w:lang w:eastAsia="es-AR"/>
        </w:rPr>
        <w:t xml:space="preserve">AUTOR: ASOCIACIÓN GEOINNOVA.ORG 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b/>
          <w:sz w:val="24"/>
          <w:szCs w:val="24"/>
          <w:lang w:eastAsia="es-AR"/>
        </w:rPr>
        <w:t>En la actualidad se debate en distintos niveles y ámbitos sociales los impactos ambientales</w:t>
      </w:r>
      <w:r w:rsidR="009D13A9" w:rsidRPr="009D13A9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que genera la minería sobre el </w:t>
      </w:r>
      <w:hyperlink r:id="rId6" w:history="1">
        <w:r w:rsidRPr="009D13A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s-AR"/>
          </w:rPr>
          <w:t>medio ambiente</w:t>
        </w:r>
      </w:hyperlink>
      <w:r w:rsidRPr="009D13A9">
        <w:rPr>
          <w:rFonts w:ascii="Arial" w:eastAsia="Times New Roman" w:hAnsi="Arial" w:cs="Arial"/>
          <w:b/>
          <w:sz w:val="24"/>
          <w:szCs w:val="24"/>
          <w:lang w:eastAsia="es-AR"/>
        </w:rPr>
        <w:t>. A lo largo de los años se han producido distintos desastres ambientales asociados a este sector económic</w:t>
      </w:r>
      <w:r w:rsidR="009D13A9" w:rsidRPr="009D13A9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o, normalmente causados por las </w:t>
      </w:r>
      <w:r w:rsidRPr="009D13A9">
        <w:rPr>
          <w:rFonts w:ascii="Arial" w:eastAsia="Times New Roman" w:hAnsi="Arial" w:cs="Arial"/>
          <w:b/>
          <w:sz w:val="24"/>
          <w:szCs w:val="24"/>
          <w:lang w:eastAsia="es-AR"/>
        </w:rPr>
        <w:t>malas prácticas llevadas a cabo durante esta actividad.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sz w:val="24"/>
          <w:szCs w:val="24"/>
          <w:lang w:eastAsia="es-AR"/>
        </w:rPr>
        <w:t>Entre los principales impactos que puede originar la minería se encuentran: la destrucción de la corteza terrestre, la</w:t>
      </w:r>
      <w:r w:rsidR="009D13A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contaminación</w:t>
      </w:r>
      <w:r w:rsidR="009D13A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de las aguas, la afección a la flora y fauna del entorno próximo a la explotación minera</w:t>
      </w:r>
      <w:r w:rsidR="009D13A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y los efectos negativos en la salud humana de las poblaciones próximas a la mina (aunque en ocasiones estos efectos pueden extenderse más).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sz w:val="24"/>
          <w:szCs w:val="24"/>
          <w:lang w:eastAsia="es-AR"/>
        </w:rPr>
        <w:t>A nivel mundial se han registrado una serie de casos alarmantes relacionados a contaminación por causa de la minería, algunos de estos se muestran a continuación:</w:t>
      </w:r>
    </w:p>
    <w:p w:rsidR="00B12B54" w:rsidRPr="009D13A9" w:rsidRDefault="009D13A9" w:rsidP="00B12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  <w:r w:rsidRPr="009D13A9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CAJAMARCA, PERÚ.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sz w:val="24"/>
          <w:szCs w:val="24"/>
          <w:lang w:eastAsia="es-AR"/>
        </w:rPr>
        <w:t xml:space="preserve">Las localidades de Magdalena, el Centro Poblado Menor de San Sebastián de </w:t>
      </w:r>
      <w:proofErr w:type="spellStart"/>
      <w:r w:rsidRPr="009D13A9">
        <w:rPr>
          <w:rFonts w:ascii="Arial" w:eastAsia="Times New Roman" w:hAnsi="Arial" w:cs="Arial"/>
          <w:sz w:val="24"/>
          <w:szCs w:val="24"/>
          <w:lang w:eastAsia="es-AR"/>
        </w:rPr>
        <w:t>Choropampa</w:t>
      </w:r>
      <w:proofErr w:type="spellEnd"/>
      <w:r w:rsidRPr="009D13A9">
        <w:rPr>
          <w:rFonts w:ascii="Arial" w:eastAsia="Times New Roman" w:hAnsi="Arial" w:cs="Arial"/>
          <w:sz w:val="24"/>
          <w:szCs w:val="24"/>
          <w:lang w:eastAsia="es-AR"/>
        </w:rPr>
        <w:t xml:space="preserve"> y San Juan, fueron afectadas en una extensión de 50 kilómetros en fecha de 2 de junio del año 2000, ese día aconteció un derrame de aproximadamente 11 litros, lo cual equivale a</w:t>
      </w:r>
      <w:r w:rsidR="009D13A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151 kilogramos</w:t>
      </w:r>
      <w:r w:rsid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de mercurio</w:t>
      </w:r>
      <w:r w:rsid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elemental, esto produjo una gran</w:t>
      </w:r>
      <w:r w:rsidR="009D13A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AR"/>
        </w:rPr>
        <w:t>intoxicación</w:t>
      </w:r>
      <w:r w:rsid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en alrededor 1200 personas, contando niños y adultos.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Los daños ambientales fueron muy cuantiosos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, contaminando ríos, causes, flora y fauna, originando la alteración de los ciclos naturales de la zona, la vegetación y los animales expuestos a esta sustancia sufrieron graves índices de intoxicación, en la mayoría de los casos no lograron soportarlo, sin contar los efectos que ocasionaron sobre la vida humana.</w:t>
      </w:r>
    </w:p>
    <w:p w:rsidR="00B12B54" w:rsidRPr="00492A4B" w:rsidRDefault="00492A4B" w:rsidP="00B12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  <w:r w:rsidRPr="00492A4B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ESTADO BOLÍVAR, VENEZUELA.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sz w:val="24"/>
          <w:szCs w:val="24"/>
          <w:lang w:eastAsia="es-AR"/>
        </w:rPr>
        <w:t>En Venezuela, específicamente en los Estados Bolívar y Amazonas, desde hace aproximadamente 25 años se ha demostrado que la minería ha causado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grandes impactos ambientales,</w:t>
      </w:r>
      <w:r w:rsidR="00492A4B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 xml:space="preserve">generando grandes focos de contaminación por mercurio, la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lastRenderedPageBreak/>
        <w:t>cual ha presentado un considerable aumento en los últimos años, aunado al uso indeb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ido de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tecnologías</w:t>
      </w:r>
      <w:r w:rsidR="00492A4B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no aptas para esta </w:t>
      </w:r>
      <w:r w:rsidRPr="009D13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AR"/>
        </w:rPr>
        <w:t>delicada</w:t>
      </w:r>
      <w:r w:rsidR="00492A4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actividad.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sz w:val="24"/>
          <w:szCs w:val="24"/>
          <w:lang w:eastAsia="es-AR"/>
        </w:rPr>
        <w:t xml:space="preserve">Algunas de las zonas afectadas son la Cuenca del Río </w:t>
      </w:r>
      <w:proofErr w:type="spellStart"/>
      <w:r w:rsidRPr="009D13A9">
        <w:rPr>
          <w:rFonts w:ascii="Arial" w:eastAsia="Times New Roman" w:hAnsi="Arial" w:cs="Arial"/>
          <w:sz w:val="24"/>
          <w:szCs w:val="24"/>
          <w:lang w:eastAsia="es-AR"/>
        </w:rPr>
        <w:t>Cuyuní</w:t>
      </w:r>
      <w:proofErr w:type="spellEnd"/>
      <w:r w:rsidRPr="009D13A9">
        <w:rPr>
          <w:rFonts w:ascii="Arial" w:eastAsia="Times New Roman" w:hAnsi="Arial" w:cs="Arial"/>
          <w:sz w:val="24"/>
          <w:szCs w:val="24"/>
          <w:lang w:eastAsia="es-AR"/>
        </w:rPr>
        <w:t>, ríos Caroní y Caura, todos ubicados en el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Estado Bolívar,</w:t>
      </w:r>
      <w:r w:rsidR="00492A4B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se han generado daños tanto en los causes, corrientes fluviales y vegetación foránea, sin contar la fauna y los habitantes que se encuentran cerca de la zona (miner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os e indígenas). Algunas de las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consecuencias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que ocasiona el mercurio en la salud humana de los mineros son: daños en los riñones, sistema nervioso central, comportamientos erráticos y en la infancia tiene la capacidad de generar retardo mental.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sz w:val="24"/>
          <w:szCs w:val="24"/>
          <w:lang w:eastAsia="es-AR"/>
        </w:rPr>
        <w:t>Las personas que ingieren alimentos o agua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hyperlink r:id="rId7" w:history="1">
        <w:r w:rsidRPr="009D13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contaminada</w:t>
        </w:r>
      </w:hyperlink>
      <w:r w:rsidR="00492A4B">
        <w:rPr>
          <w:rFonts w:ascii="Arial" w:eastAsia="Times New Roman" w:hAnsi="Arial" w:cs="Arial"/>
          <w:color w:val="0000FF"/>
          <w:sz w:val="24"/>
          <w:szCs w:val="24"/>
          <w:u w:val="single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con mercurio pueden padecer los siguientes síntomas: daños renales, problemas reproductivos, artritis, pérdida de la memoria, casos de demencia e incluso la muerte.</w:t>
      </w:r>
    </w:p>
    <w:p w:rsidR="00B12B54" w:rsidRPr="00492A4B" w:rsidRDefault="00492A4B" w:rsidP="00B12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  <w:r w:rsidRPr="00492A4B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COLOMBIA.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sz w:val="24"/>
          <w:szCs w:val="24"/>
          <w:lang w:eastAsia="es-AR"/>
        </w:rPr>
        <w:t>La minería ha causado grandes estragos en Colombia, este país presenta una tasa de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mortalidad infantil</w:t>
      </w:r>
      <w:r w:rsidR="00492A4B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de 18 por cada mil nacidos vivos (2012), sin embargo, en los departamentos de Cesar y La Guajira, se registraron 20 y 32 decesos respectivamente, esto se encuentra influenciado directamente por las consecuencias trae la ejecución de actividades mineras de manera irresponsable.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sz w:val="24"/>
          <w:szCs w:val="24"/>
          <w:lang w:eastAsia="es-AR"/>
        </w:rPr>
        <w:t>Dentro de los registros que se han realizado sobre los impactos ambientales de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la </w:t>
      </w:r>
      <w:proofErr w:type="gramStart"/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minería ,</w:t>
      </w:r>
      <w:proofErr w:type="gramEnd"/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destaca el que se produce en los bosques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 xml:space="preserve">, debido a la deforestación. En el norte del país desde el año 2000 hasta el </w:t>
      </w:r>
      <w:r w:rsidR="00492A4B">
        <w:rPr>
          <w:rFonts w:ascii="Arial" w:eastAsia="Times New Roman" w:hAnsi="Arial" w:cs="Arial"/>
          <w:sz w:val="24"/>
          <w:szCs w:val="24"/>
          <w:lang w:eastAsia="es-AR"/>
        </w:rPr>
        <w:t xml:space="preserve">2007 se </w:t>
      </w:r>
      <w:hyperlink r:id="rId8" w:history="1">
        <w:r w:rsidRPr="009D13A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AR"/>
          </w:rPr>
          <w:t>deforestaron</w:t>
        </w:r>
      </w:hyperlink>
      <w:r w:rsidR="00492A4B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alrededor de 19 hectáreas por cada mil, un número muy elevado cuando se compara con el promedio de toda la nación que correspondía a 5 hectáreas por cada mil.</w:t>
      </w:r>
    </w:p>
    <w:p w:rsidR="00B12B54" w:rsidRPr="009D13A9" w:rsidRDefault="00B12B54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D13A9">
        <w:rPr>
          <w:rFonts w:ascii="Arial" w:eastAsia="Times New Roman" w:hAnsi="Arial" w:cs="Arial"/>
          <w:sz w:val="24"/>
          <w:szCs w:val="24"/>
          <w:lang w:eastAsia="es-AR"/>
        </w:rPr>
        <w:t>Estos son algunos de los casos que han generado grandes impactos a las poblaciones y zonas aledañas donde se realizan actividades de minería, por estas razones e</w:t>
      </w:r>
      <w:r w:rsidRPr="009D13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s necesario establecer</w:t>
      </w:r>
      <w:r w:rsidR="00492A4B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AR"/>
        </w:rPr>
        <w:t>mayores controles</w:t>
      </w:r>
      <w:r w:rsidR="00492A4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AR"/>
        </w:rPr>
        <w:t xml:space="preserve"> </w:t>
      </w:r>
      <w:r w:rsidRPr="009D13A9">
        <w:rPr>
          <w:rFonts w:ascii="Arial" w:eastAsia="Times New Roman" w:hAnsi="Arial" w:cs="Arial"/>
          <w:sz w:val="24"/>
          <w:szCs w:val="24"/>
          <w:lang w:eastAsia="es-AR"/>
        </w:rPr>
        <w:t>por parte de las administraciones, dirigidos a controlar y disminuir los impactos que causa esta actividad.</w:t>
      </w:r>
    </w:p>
    <w:p w:rsidR="00B12B54" w:rsidRPr="00492A4B" w:rsidRDefault="00492A4B" w:rsidP="00B12B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92A4B">
        <w:rPr>
          <w:rFonts w:ascii="Arial" w:eastAsia="Times New Roman" w:hAnsi="Arial" w:cs="Arial"/>
          <w:b/>
          <w:sz w:val="28"/>
          <w:szCs w:val="28"/>
          <w:lang w:eastAsia="es-AR"/>
        </w:rPr>
        <w:t>FUENTE:</w:t>
      </w:r>
      <w:r w:rsidR="00B12B54" w:rsidRPr="00492A4B">
        <w:rPr>
          <w:rFonts w:ascii="Arial" w:eastAsia="Times New Roman" w:hAnsi="Arial" w:cs="Arial"/>
          <w:b/>
          <w:sz w:val="28"/>
          <w:szCs w:val="28"/>
          <w:lang w:eastAsia="es-AR"/>
        </w:rPr>
        <w:t>https://geoinnova.org/blog-territorio/mineria-medio-ambiente-casos-con</w:t>
      </w:r>
    </w:p>
    <w:sectPr w:rsidR="00B12B54" w:rsidRPr="00492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28CB"/>
    <w:multiLevelType w:val="multilevel"/>
    <w:tmpl w:val="61AE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E567B"/>
    <w:multiLevelType w:val="multilevel"/>
    <w:tmpl w:val="013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47D33"/>
    <w:multiLevelType w:val="multilevel"/>
    <w:tmpl w:val="B28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54"/>
    <w:rsid w:val="003C743D"/>
    <w:rsid w:val="00492A4B"/>
    <w:rsid w:val="007B0C54"/>
    <w:rsid w:val="009D13A9"/>
    <w:rsid w:val="00B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522F-C58A-41AE-901C-390E2F3C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iempo.com/archivo/documento/CMS-13366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portal.net/Temas-Especiales/Mineria/La_Mineria_y_su_grave_impacto_sobre_los_Bosques_y_los_Puebl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ticias.com/sostenibilidad/79565/BAYER-danos-ambientales-causados-Mineria-Carbon" TargetMode="External"/><Relationship Id="rId5" Type="http://schemas.openxmlformats.org/officeDocument/2006/relationships/hyperlink" Target="https://www.ocmal.org/mineria-y-medio-ambiente-3-casos-de-contaminacion-ambiental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Guillermo GM</cp:lastModifiedBy>
  <cp:revision>2</cp:revision>
  <dcterms:created xsi:type="dcterms:W3CDTF">2019-03-14T16:41:00Z</dcterms:created>
  <dcterms:modified xsi:type="dcterms:W3CDTF">2019-03-14T16:41:00Z</dcterms:modified>
</cp:coreProperties>
</file>